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0E" w:rsidRDefault="009E350E" w:rsidP="009E350E">
      <w:pPr>
        <w:textAlignment w:val="bottom"/>
        <w:rPr>
          <w:rFonts w:ascii="Verdana" w:hAnsi="Verdana"/>
          <w:color w:val="000000"/>
          <w:sz w:val="27"/>
          <w:szCs w:val="27"/>
          <w:lang w:val="ru-RU"/>
        </w:rPr>
      </w:pPr>
      <w:bookmarkStart w:id="0" w:name="_GoBack"/>
      <w:bookmarkEnd w:id="0"/>
      <w:proofErr w:type="spellStart"/>
      <w:r>
        <w:rPr>
          <w:rFonts w:ascii="Verdana" w:hAnsi="Verdana"/>
          <w:b/>
          <w:bCs/>
          <w:color w:val="000000"/>
          <w:sz w:val="27"/>
          <w:szCs w:val="27"/>
          <w:lang w:val="ru-RU"/>
        </w:rPr>
        <w:t>Заява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lang w:val="ru-RU"/>
        </w:rPr>
        <w:t xml:space="preserve"> на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lang w:val="ru-RU"/>
        </w:rPr>
        <w:t>реєстрацію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lang w:val="ru-RU"/>
        </w:rPr>
        <w:t>ідентифікатору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lang w:val="ru-RU"/>
        </w:rPr>
        <w:t>рахунків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lang w:val="ru-RU"/>
        </w:rPr>
        <w:t xml:space="preserve"> (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lang w:val="ru-RU"/>
        </w:rPr>
        <w:t>торговельного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lang w:val="ru-RU"/>
        </w:rPr>
        <w:t>рахунку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lang w:val="ru-RU"/>
        </w:rPr>
        <w:t xml:space="preserve">) для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lang w:val="ru-RU"/>
        </w:rPr>
        <w:t>участі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lang w:val="ru-RU"/>
        </w:rPr>
        <w:t xml:space="preserve"> в торгах </w:t>
      </w:r>
      <w:proofErr w:type="gramStart"/>
      <w:r>
        <w:rPr>
          <w:rFonts w:ascii="Verdana" w:hAnsi="Verdana"/>
          <w:b/>
          <w:bCs/>
          <w:color w:val="000000"/>
          <w:sz w:val="27"/>
          <w:szCs w:val="27"/>
          <w:lang w:val="ru-RU"/>
        </w:rPr>
        <w:t>на</w:t>
      </w:r>
      <w:proofErr w:type="gramEnd"/>
      <w:r>
        <w:rPr>
          <w:rFonts w:ascii="Verdana" w:hAnsi="Verdana"/>
          <w:b/>
          <w:bCs/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lang w:val="ru-RU"/>
        </w:rPr>
        <w:t>Фондовій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lang w:val="ru-RU"/>
        </w:rPr>
        <w:t>біржі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lang w:val="ru-RU"/>
        </w:rPr>
        <w:t xml:space="preserve"> ПФТС </w:t>
      </w:r>
    </w:p>
    <w:p w:rsidR="009E350E" w:rsidRDefault="009E350E" w:rsidP="003C42FF">
      <w:pPr>
        <w:shd w:val="clear" w:color="auto" w:fill="FFFFFF"/>
        <w:spacing w:after="240"/>
        <w:rPr>
          <w:rFonts w:ascii="Verdana" w:hAnsi="Verdana"/>
          <w:color w:val="696969"/>
          <w:sz w:val="18"/>
          <w:szCs w:val="18"/>
          <w:lang w:val="ru-RU"/>
        </w:rPr>
      </w:pPr>
      <w:proofErr w:type="gramStart"/>
      <w:r>
        <w:rPr>
          <w:rFonts w:ascii="Verdana" w:hAnsi="Verdana"/>
          <w:color w:val="696969"/>
          <w:sz w:val="18"/>
          <w:szCs w:val="18"/>
          <w:lang w:val="ru-RU"/>
        </w:rPr>
        <w:t>З</w:t>
      </w:r>
      <w:proofErr w:type="gramEnd"/>
      <w:r>
        <w:rPr>
          <w:rFonts w:ascii="Verdana" w:hAnsi="Verdana"/>
          <w:color w:val="696969"/>
          <w:sz w:val="18"/>
          <w:szCs w:val="18"/>
          <w:lang w:val="ru-RU"/>
        </w:rPr>
        <w:t xml:space="preserve"> метою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участі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в торгах у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відповідності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до Правил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Фондової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біржі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ПФТС, просимо Вас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зареєструвати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Клієнтів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та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присвоїти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їм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відповідні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ідентифікатори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рахунків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для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наступних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розрахунків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у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цін</w:t>
      </w:r>
      <w:r w:rsidR="003C42FF">
        <w:rPr>
          <w:rFonts w:ascii="Verdana" w:hAnsi="Verdana"/>
          <w:color w:val="696969"/>
          <w:sz w:val="18"/>
          <w:szCs w:val="18"/>
          <w:lang w:val="ru-RU"/>
        </w:rPr>
        <w:t>них</w:t>
      </w:r>
      <w:proofErr w:type="spellEnd"/>
      <w:r w:rsidR="003C42FF">
        <w:rPr>
          <w:rFonts w:ascii="Verdana" w:hAnsi="Verdana"/>
          <w:color w:val="696969"/>
          <w:sz w:val="18"/>
          <w:szCs w:val="18"/>
          <w:lang w:val="ru-RU"/>
        </w:rPr>
        <w:t xml:space="preserve"> </w:t>
      </w:r>
      <w:proofErr w:type="spellStart"/>
      <w:r w:rsidR="003C42FF">
        <w:rPr>
          <w:rFonts w:ascii="Verdana" w:hAnsi="Verdana"/>
          <w:color w:val="696969"/>
          <w:sz w:val="18"/>
          <w:szCs w:val="18"/>
          <w:lang w:val="ru-RU"/>
        </w:rPr>
        <w:t>паперах</w:t>
      </w:r>
      <w:proofErr w:type="spellEnd"/>
      <w:r w:rsidR="003C42FF">
        <w:rPr>
          <w:rFonts w:ascii="Verdana" w:hAnsi="Verdana"/>
          <w:color w:val="696969"/>
          <w:sz w:val="18"/>
          <w:szCs w:val="18"/>
          <w:lang w:val="ru-RU"/>
        </w:rPr>
        <w:t xml:space="preserve"> та </w:t>
      </w:r>
      <w:proofErr w:type="spellStart"/>
      <w:r w:rsidR="003C42FF">
        <w:rPr>
          <w:rFonts w:ascii="Verdana" w:hAnsi="Verdana"/>
          <w:color w:val="696969"/>
          <w:sz w:val="18"/>
          <w:szCs w:val="18"/>
          <w:lang w:val="ru-RU"/>
        </w:rPr>
        <w:t>грошових</w:t>
      </w:r>
      <w:proofErr w:type="spellEnd"/>
      <w:r w:rsidR="003C42FF">
        <w:rPr>
          <w:rFonts w:ascii="Verdana" w:hAnsi="Verdana"/>
          <w:color w:val="696969"/>
          <w:sz w:val="18"/>
          <w:szCs w:val="18"/>
          <w:lang w:val="ru-RU"/>
        </w:rPr>
        <w:t xml:space="preserve"> коштах: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66"/>
        <w:gridCol w:w="66"/>
      </w:tblGrid>
      <w:tr w:rsidR="009E350E" w:rsidRPr="00B26DE9" w:rsidTr="009E350E">
        <w:trPr>
          <w:tblCellSpacing w:w="0" w:type="dxa"/>
        </w:trPr>
        <w:tc>
          <w:tcPr>
            <w:tcW w:w="57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 xml:space="preserve">Учасник торгів – найменування: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</w:tr>
    </w:tbl>
    <w:p w:rsidR="009E350E" w:rsidRPr="00B26DE9" w:rsidRDefault="009E350E" w:rsidP="009E350E">
      <w:pPr>
        <w:shd w:val="clear" w:color="auto" w:fill="FFFFFF"/>
        <w:rPr>
          <w:rFonts w:ascii="Verdana" w:hAnsi="Verdana"/>
          <w:b/>
          <w:vanish/>
          <w:color w:val="696969"/>
          <w:sz w:val="18"/>
          <w:szCs w:val="18"/>
          <w:lang w:val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66"/>
        <w:gridCol w:w="81"/>
      </w:tblGrid>
      <w:tr w:rsidR="009E350E" w:rsidRPr="00B26DE9" w:rsidTr="009E350E">
        <w:trPr>
          <w:tblCellSpacing w:w="15" w:type="dxa"/>
        </w:trPr>
        <w:tc>
          <w:tcPr>
            <w:tcW w:w="5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 xml:space="preserve">Учасник торгів – код ЄДРПОУ: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</w:tr>
    </w:tbl>
    <w:p w:rsidR="009E350E" w:rsidRPr="00B26DE9" w:rsidRDefault="009E350E" w:rsidP="009E350E">
      <w:pPr>
        <w:shd w:val="clear" w:color="auto" w:fill="FFFFFF"/>
        <w:rPr>
          <w:rFonts w:ascii="Verdana" w:hAnsi="Verdana"/>
          <w:b/>
          <w:vanish/>
          <w:color w:val="696969"/>
          <w:sz w:val="18"/>
          <w:szCs w:val="18"/>
          <w:lang w:val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</w:tblGrid>
      <w:tr w:rsidR="009E350E" w:rsidRPr="00B26DE9" w:rsidTr="009E350E">
        <w:trPr>
          <w:tblCellSpacing w:w="15" w:type="dxa"/>
        </w:trPr>
        <w:tc>
          <w:tcPr>
            <w:tcW w:w="5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 xml:space="preserve">Розрахункова установа / Депозитарій: </w:t>
            </w:r>
          </w:p>
        </w:tc>
      </w:tr>
    </w:tbl>
    <w:p w:rsidR="009E350E" w:rsidRPr="00B26DE9" w:rsidRDefault="009E350E" w:rsidP="009E350E">
      <w:pPr>
        <w:shd w:val="clear" w:color="auto" w:fill="FFFFFF"/>
        <w:rPr>
          <w:rFonts w:ascii="Verdana" w:hAnsi="Verdana"/>
          <w:b/>
          <w:vanish/>
          <w:color w:val="696969"/>
          <w:sz w:val="18"/>
          <w:szCs w:val="18"/>
          <w:lang w:val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66"/>
        <w:gridCol w:w="81"/>
      </w:tblGrid>
      <w:tr w:rsidR="009E350E" w:rsidRPr="00B26DE9" w:rsidTr="009E350E">
        <w:trPr>
          <w:tblCellSpacing w:w="15" w:type="dxa"/>
        </w:trPr>
        <w:tc>
          <w:tcPr>
            <w:tcW w:w="5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 xml:space="preserve">Тип рахунку: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</w:tr>
    </w:tbl>
    <w:p w:rsidR="009E350E" w:rsidRPr="00B26DE9" w:rsidRDefault="009E350E" w:rsidP="009E350E">
      <w:pPr>
        <w:shd w:val="clear" w:color="auto" w:fill="FFFFFF"/>
        <w:rPr>
          <w:rFonts w:ascii="Verdana" w:hAnsi="Verdana"/>
          <w:b/>
          <w:vanish/>
          <w:color w:val="696969"/>
          <w:sz w:val="18"/>
          <w:szCs w:val="18"/>
          <w:lang w:val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66"/>
        <w:gridCol w:w="81"/>
      </w:tblGrid>
      <w:tr w:rsidR="009E350E" w:rsidRPr="00B26DE9" w:rsidTr="009E350E">
        <w:trPr>
          <w:tblCellSpacing w:w="15" w:type="dxa"/>
        </w:trPr>
        <w:tc>
          <w:tcPr>
            <w:tcW w:w="5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3C42FF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 xml:space="preserve">Тип рахунку відносно Депозитарної установи: </w:t>
            </w:r>
          </w:p>
          <w:p w:rsidR="003C42FF" w:rsidRPr="003C42FF" w:rsidRDefault="003C42FF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696969"/>
                <w:sz w:val="18"/>
                <w:szCs w:val="18"/>
              </w:rPr>
              <w:t>Ознака особи: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</w:tr>
    </w:tbl>
    <w:p w:rsidR="009E350E" w:rsidRPr="00B26DE9" w:rsidRDefault="009E350E" w:rsidP="009E350E">
      <w:pPr>
        <w:shd w:val="clear" w:color="auto" w:fill="FFFFFF"/>
        <w:rPr>
          <w:rFonts w:ascii="Verdana" w:hAnsi="Verdana"/>
          <w:b/>
          <w:vanish/>
          <w:color w:val="696969"/>
          <w:sz w:val="18"/>
          <w:szCs w:val="18"/>
          <w:lang w:val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66"/>
        <w:gridCol w:w="81"/>
      </w:tblGrid>
      <w:tr w:rsidR="009E350E" w:rsidRPr="00B26DE9" w:rsidTr="009E350E">
        <w:trPr>
          <w:tblCellSpacing w:w="15" w:type="dxa"/>
        </w:trPr>
        <w:tc>
          <w:tcPr>
            <w:tcW w:w="5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 xml:space="preserve">Найменування особи / П.І.Б.: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</w:tr>
    </w:tbl>
    <w:p w:rsidR="009E350E" w:rsidRPr="00B26DE9" w:rsidRDefault="009E350E" w:rsidP="009E350E">
      <w:pPr>
        <w:shd w:val="clear" w:color="auto" w:fill="FFFFFF"/>
        <w:rPr>
          <w:rFonts w:ascii="Verdana" w:hAnsi="Verdana"/>
          <w:b/>
          <w:vanish/>
          <w:color w:val="696969"/>
          <w:sz w:val="18"/>
          <w:szCs w:val="18"/>
          <w:lang w:val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66"/>
        <w:gridCol w:w="81"/>
      </w:tblGrid>
      <w:tr w:rsidR="009E350E" w:rsidRPr="00B26DE9" w:rsidTr="009E350E">
        <w:trPr>
          <w:tblCellSpacing w:w="15" w:type="dxa"/>
        </w:trPr>
        <w:tc>
          <w:tcPr>
            <w:tcW w:w="5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 xml:space="preserve">Код ЄДРПОУ / ідентифікаційний номер фізичної особи: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</w:tr>
    </w:tbl>
    <w:p w:rsidR="009E350E" w:rsidRPr="00B26DE9" w:rsidRDefault="009E350E" w:rsidP="009E350E">
      <w:pPr>
        <w:shd w:val="clear" w:color="auto" w:fill="FFFFFF"/>
        <w:rPr>
          <w:rFonts w:ascii="Verdana" w:hAnsi="Verdana"/>
          <w:b/>
          <w:vanish/>
          <w:color w:val="696969"/>
          <w:sz w:val="18"/>
          <w:szCs w:val="18"/>
          <w:lang w:val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81"/>
      </w:tblGrid>
      <w:tr w:rsidR="009E350E" w:rsidRPr="00B26DE9" w:rsidTr="009E350E">
        <w:trPr>
          <w:tblCellSpacing w:w="15" w:type="dxa"/>
        </w:trPr>
        <w:tc>
          <w:tcPr>
            <w:tcW w:w="5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 xml:space="preserve">Депозитарна установа – найменування: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</w:tr>
    </w:tbl>
    <w:p w:rsidR="009E350E" w:rsidRPr="00B26DE9" w:rsidRDefault="009E350E" w:rsidP="009E350E">
      <w:pPr>
        <w:shd w:val="clear" w:color="auto" w:fill="FFFFFF"/>
        <w:rPr>
          <w:rFonts w:ascii="Verdana" w:hAnsi="Verdana"/>
          <w:b/>
          <w:vanish/>
          <w:color w:val="696969"/>
          <w:sz w:val="18"/>
          <w:szCs w:val="18"/>
          <w:lang w:val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66"/>
        <w:gridCol w:w="81"/>
      </w:tblGrid>
      <w:tr w:rsidR="009E350E" w:rsidRPr="00B26DE9" w:rsidTr="009E350E">
        <w:trPr>
          <w:tblCellSpacing w:w="15" w:type="dxa"/>
        </w:trPr>
        <w:tc>
          <w:tcPr>
            <w:tcW w:w="5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 xml:space="preserve">Депозитарна установа – код: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</w:tr>
    </w:tbl>
    <w:p w:rsidR="009E350E" w:rsidRPr="00B26DE9" w:rsidRDefault="009E350E" w:rsidP="009E350E">
      <w:pPr>
        <w:shd w:val="clear" w:color="auto" w:fill="FFFFFF"/>
        <w:rPr>
          <w:rFonts w:ascii="Verdana" w:hAnsi="Verdana"/>
          <w:b/>
          <w:vanish/>
          <w:color w:val="696969"/>
          <w:sz w:val="18"/>
          <w:szCs w:val="18"/>
          <w:lang w:val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66"/>
        <w:gridCol w:w="81"/>
      </w:tblGrid>
      <w:tr w:rsidR="009E350E" w:rsidRPr="00B26DE9" w:rsidTr="009E350E">
        <w:trPr>
          <w:tblCellSpacing w:w="15" w:type="dxa"/>
        </w:trPr>
        <w:tc>
          <w:tcPr>
            <w:tcW w:w="5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Рахунок в ЦП (код) депонента:</w:t>
            </w:r>
          </w:p>
          <w:p w:rsidR="00034522" w:rsidRDefault="00034522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  <w:p w:rsidR="003C42FF" w:rsidRPr="00B26DE9" w:rsidRDefault="003C42FF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696969"/>
                <w:sz w:val="18"/>
                <w:szCs w:val="18"/>
              </w:rPr>
              <w:t>Номер клірингового рахунку – для розрахунків через Розрахунковий центр: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 w:rsidP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bCs/>
                <w:color w:val="696969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</w:tr>
    </w:tbl>
    <w:p w:rsidR="009E350E" w:rsidRPr="00B26DE9" w:rsidRDefault="009E350E" w:rsidP="009E350E">
      <w:pPr>
        <w:shd w:val="clear" w:color="auto" w:fill="FFFFFF"/>
        <w:rPr>
          <w:rFonts w:ascii="Verdana" w:hAnsi="Verdana"/>
          <w:b/>
          <w:vanish/>
          <w:color w:val="696969"/>
          <w:sz w:val="18"/>
          <w:szCs w:val="18"/>
          <w:lang w:val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66"/>
        <w:gridCol w:w="81"/>
      </w:tblGrid>
      <w:tr w:rsidR="009E350E" w:rsidRPr="00B26DE9" w:rsidTr="009E350E">
        <w:trPr>
          <w:tblCellSpacing w:w="15" w:type="dxa"/>
        </w:trPr>
        <w:tc>
          <w:tcPr>
            <w:tcW w:w="5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3C42FF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696969"/>
                <w:sz w:val="18"/>
                <w:szCs w:val="18"/>
              </w:rPr>
              <w:t>Клієнт є професійним торгов</w:t>
            </w:r>
            <w:r w:rsidR="009E350E"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 xml:space="preserve">цем ЦП: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</w:tr>
    </w:tbl>
    <w:p w:rsidR="009E350E" w:rsidRPr="00B26DE9" w:rsidRDefault="009E350E" w:rsidP="009E350E">
      <w:pPr>
        <w:shd w:val="clear" w:color="auto" w:fill="FFFFFF"/>
        <w:rPr>
          <w:rFonts w:ascii="Verdana" w:hAnsi="Verdana"/>
          <w:b/>
          <w:vanish/>
          <w:color w:val="696969"/>
          <w:sz w:val="18"/>
          <w:szCs w:val="18"/>
          <w:lang w:val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66"/>
        <w:gridCol w:w="81"/>
      </w:tblGrid>
      <w:tr w:rsidR="009E350E" w:rsidRPr="00B26DE9" w:rsidTr="009E350E">
        <w:trPr>
          <w:tblCellSpacing w:w="15" w:type="dxa"/>
        </w:trPr>
        <w:tc>
          <w:tcPr>
            <w:tcW w:w="5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 xml:space="preserve">Код ЄДРІСІ, якщо клієнтом є інститут спільного інвестування: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</w:tr>
    </w:tbl>
    <w:p w:rsidR="009E350E" w:rsidRPr="00B26DE9" w:rsidRDefault="009E350E" w:rsidP="009E350E">
      <w:pPr>
        <w:shd w:val="clear" w:color="auto" w:fill="FFFFFF"/>
        <w:rPr>
          <w:rFonts w:ascii="Verdana" w:hAnsi="Verdana"/>
          <w:b/>
          <w:vanish/>
          <w:color w:val="696969"/>
          <w:sz w:val="18"/>
          <w:szCs w:val="18"/>
          <w:lang w:val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66"/>
        <w:gridCol w:w="81"/>
      </w:tblGrid>
      <w:tr w:rsidR="009E350E" w:rsidRPr="00B26DE9" w:rsidTr="009E350E">
        <w:trPr>
          <w:tblCellSpacing w:w="15" w:type="dxa"/>
        </w:trPr>
        <w:tc>
          <w:tcPr>
            <w:tcW w:w="5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 xml:space="preserve">Номер договору з клієнтом: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</w:tr>
    </w:tbl>
    <w:p w:rsidR="009E350E" w:rsidRPr="00B26DE9" w:rsidRDefault="009E350E" w:rsidP="009E350E">
      <w:pPr>
        <w:shd w:val="clear" w:color="auto" w:fill="FFFFFF"/>
        <w:rPr>
          <w:rFonts w:ascii="Verdana" w:hAnsi="Verdana"/>
          <w:b/>
          <w:vanish/>
          <w:color w:val="696969"/>
          <w:sz w:val="18"/>
          <w:szCs w:val="18"/>
          <w:lang w:val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66"/>
        <w:gridCol w:w="81"/>
      </w:tblGrid>
      <w:tr w:rsidR="009E350E" w:rsidRPr="00B26DE9" w:rsidTr="009E350E">
        <w:trPr>
          <w:tblCellSpacing w:w="15" w:type="dxa"/>
        </w:trPr>
        <w:tc>
          <w:tcPr>
            <w:tcW w:w="5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 xml:space="preserve">Дата договору з клієнтом: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 w:rsidP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</w:tr>
    </w:tbl>
    <w:p w:rsidR="009E350E" w:rsidRPr="00B26DE9" w:rsidRDefault="009E350E" w:rsidP="009E350E">
      <w:pPr>
        <w:shd w:val="clear" w:color="auto" w:fill="FFFFFF"/>
        <w:rPr>
          <w:rFonts w:ascii="Verdana" w:hAnsi="Verdana"/>
          <w:b/>
          <w:vanish/>
          <w:color w:val="696969"/>
          <w:sz w:val="18"/>
          <w:szCs w:val="18"/>
          <w:lang w:val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66"/>
        <w:gridCol w:w="81"/>
      </w:tblGrid>
      <w:tr w:rsidR="009E350E" w:rsidRPr="00B26DE9" w:rsidTr="009E350E">
        <w:trPr>
          <w:tblCellSpacing w:w="15" w:type="dxa"/>
        </w:trPr>
        <w:tc>
          <w:tcPr>
            <w:tcW w:w="5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 xml:space="preserve">Тип договору з клієнтом: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</w:tr>
    </w:tbl>
    <w:p w:rsidR="009E350E" w:rsidRPr="00B26DE9" w:rsidRDefault="009E350E" w:rsidP="009E350E">
      <w:pPr>
        <w:shd w:val="clear" w:color="auto" w:fill="FFFFFF"/>
        <w:rPr>
          <w:rFonts w:ascii="Verdana" w:hAnsi="Verdana"/>
          <w:b/>
          <w:vanish/>
          <w:color w:val="696969"/>
          <w:sz w:val="18"/>
          <w:szCs w:val="18"/>
          <w:lang w:val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</w:tblGrid>
      <w:tr w:rsidR="009E350E" w:rsidRPr="00B26DE9" w:rsidTr="009E350E">
        <w:trPr>
          <w:tblCellSpacing w:w="15" w:type="dxa"/>
        </w:trPr>
        <w:tc>
          <w:tcPr>
            <w:tcW w:w="5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 xml:space="preserve">Ідентифікатор особи (заповнюється заявником), не більше 7 символів: </w:t>
            </w:r>
          </w:p>
        </w:tc>
      </w:tr>
    </w:tbl>
    <w:p w:rsidR="009E350E" w:rsidRDefault="009E350E" w:rsidP="009E350E">
      <w:pPr>
        <w:shd w:val="clear" w:color="auto" w:fill="FFFFFF"/>
        <w:rPr>
          <w:rFonts w:ascii="Verdana" w:hAnsi="Verdana"/>
          <w:vanish/>
          <w:color w:val="696969"/>
          <w:sz w:val="18"/>
          <w:szCs w:val="18"/>
          <w:lang w:val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66"/>
        <w:gridCol w:w="81"/>
      </w:tblGrid>
      <w:tr w:rsidR="009E350E" w:rsidTr="009E350E">
        <w:trPr>
          <w:tblCellSpacing w:w="15" w:type="dxa"/>
        </w:trPr>
        <w:tc>
          <w:tcPr>
            <w:tcW w:w="5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50E" w:rsidRDefault="009E350E">
            <w:pPr>
              <w:rPr>
                <w:rFonts w:ascii="Verdana" w:hAnsi="Verdana"/>
                <w:color w:val="696969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50E" w:rsidRDefault="009E350E">
            <w:pPr>
              <w:rPr>
                <w:rFonts w:ascii="Verdana" w:hAnsi="Verdana"/>
                <w:color w:val="696969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50E" w:rsidRDefault="009E350E">
            <w:pPr>
              <w:rPr>
                <w:rFonts w:ascii="Verdana" w:hAnsi="Verdana"/>
                <w:color w:val="696969"/>
                <w:sz w:val="18"/>
                <w:szCs w:val="18"/>
              </w:rPr>
            </w:pPr>
          </w:p>
        </w:tc>
      </w:tr>
    </w:tbl>
    <w:p w:rsidR="009E350E" w:rsidRDefault="009E350E" w:rsidP="009E350E">
      <w:pPr>
        <w:shd w:val="clear" w:color="auto" w:fill="FFFFFF"/>
        <w:spacing w:after="240"/>
        <w:rPr>
          <w:rFonts w:ascii="Verdana" w:hAnsi="Verdana"/>
          <w:color w:val="696969"/>
          <w:sz w:val="18"/>
          <w:szCs w:val="18"/>
          <w:lang w:val="ru-RU"/>
        </w:rPr>
      </w:pP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Учасник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торгів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– член ПФТС </w:t>
      </w:r>
      <w:proofErr w:type="gramStart"/>
      <w:r>
        <w:rPr>
          <w:rFonts w:ascii="Verdana" w:hAnsi="Verdana"/>
          <w:color w:val="696969"/>
          <w:sz w:val="18"/>
          <w:szCs w:val="18"/>
          <w:lang w:val="ru-RU"/>
        </w:rPr>
        <w:t>у</w:t>
      </w:r>
      <w:proofErr w:type="gramEnd"/>
      <w:r>
        <w:rPr>
          <w:rFonts w:ascii="Verdana" w:hAnsi="Verdana"/>
          <w:color w:val="696969"/>
          <w:sz w:val="18"/>
          <w:szCs w:val="18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color w:val="696969"/>
          <w:sz w:val="18"/>
          <w:szCs w:val="18"/>
          <w:lang w:val="ru-RU"/>
        </w:rPr>
        <w:t>раз</w:t>
      </w:r>
      <w:proofErr w:type="gramEnd"/>
      <w:r>
        <w:rPr>
          <w:rFonts w:ascii="Verdana" w:hAnsi="Verdana"/>
          <w:color w:val="696969"/>
          <w:sz w:val="18"/>
          <w:szCs w:val="18"/>
          <w:lang w:val="ru-RU"/>
        </w:rPr>
        <w:t>і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припинення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дії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договору з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клієнтом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,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вказаним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в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цій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заяві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,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зобов’язаний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негайно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повідомити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ПФТС про </w:t>
      </w:r>
      <w:proofErr w:type="spellStart"/>
      <w:r>
        <w:rPr>
          <w:rFonts w:ascii="Verdana" w:hAnsi="Verdana"/>
          <w:color w:val="696969"/>
          <w:sz w:val="18"/>
          <w:szCs w:val="18"/>
          <w:lang w:val="ru-RU"/>
        </w:rPr>
        <w:t>припинення</w:t>
      </w:r>
      <w:proofErr w:type="spellEnd"/>
      <w:r>
        <w:rPr>
          <w:rFonts w:ascii="Verdana" w:hAnsi="Verdana"/>
          <w:color w:val="696969"/>
          <w:sz w:val="18"/>
          <w:szCs w:val="18"/>
          <w:lang w:val="ru-RU"/>
        </w:rPr>
        <w:t xml:space="preserve"> договору.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3260"/>
        <w:gridCol w:w="852"/>
      </w:tblGrid>
      <w:tr w:rsidR="009E350E" w:rsidRPr="00B26DE9" w:rsidTr="009E350E">
        <w:trPr>
          <w:tblCellSpacing w:w="15" w:type="dxa"/>
        </w:trPr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Учасник торгів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(П.І.Б.)</w:t>
            </w:r>
          </w:p>
        </w:tc>
      </w:tr>
      <w:tr w:rsidR="009E350E" w:rsidRPr="00B26DE9" w:rsidTr="009E35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(підпис)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М.П.</w:t>
            </w:r>
          </w:p>
        </w:tc>
      </w:tr>
    </w:tbl>
    <w:p w:rsidR="009E350E" w:rsidRPr="00B26DE9" w:rsidRDefault="009E350E" w:rsidP="009E350E">
      <w:pPr>
        <w:shd w:val="clear" w:color="auto" w:fill="FFFFFF"/>
        <w:rPr>
          <w:rFonts w:ascii="Verdana" w:hAnsi="Verdana"/>
          <w:b/>
          <w:color w:val="696969"/>
          <w:sz w:val="18"/>
          <w:szCs w:val="18"/>
          <w:lang w:val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3260"/>
        <w:gridCol w:w="852"/>
      </w:tblGrid>
      <w:tr w:rsidR="009E350E" w:rsidRPr="00B26DE9" w:rsidTr="009E350E">
        <w:trPr>
          <w:tblCellSpacing w:w="15" w:type="dxa"/>
        </w:trPr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Депозитарна установа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(П.І.Б.)</w:t>
            </w:r>
          </w:p>
        </w:tc>
      </w:tr>
      <w:tr w:rsidR="009E350E" w:rsidRPr="00B26DE9" w:rsidTr="009E35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(підпис)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50E" w:rsidRPr="00B26DE9" w:rsidRDefault="009E350E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М.П.</w:t>
            </w:r>
          </w:p>
        </w:tc>
      </w:tr>
    </w:tbl>
    <w:p w:rsidR="009E350E" w:rsidRPr="00B26DE9" w:rsidRDefault="009E350E" w:rsidP="009E350E">
      <w:pPr>
        <w:spacing w:after="240"/>
        <w:rPr>
          <w:rFonts w:ascii="Verdana" w:hAnsi="Verdana"/>
          <w:color w:val="696969"/>
          <w:sz w:val="16"/>
          <w:szCs w:val="16"/>
        </w:rPr>
      </w:pPr>
      <w:r w:rsidRPr="00B26DE9">
        <w:rPr>
          <w:rFonts w:ascii="Verdana" w:hAnsi="Verdana"/>
          <w:color w:val="696969"/>
          <w:sz w:val="16"/>
          <w:szCs w:val="16"/>
        </w:rPr>
        <w:t>У разі реєстрації реквізитів клірингових рахунків для розрахунків через Розрахунковий центр - необхідно надати копію довідки про присвоєння номерів клірингових рахунків (завіряються надписом "Копія вірна", печаткою та підписом компанії - торговця)</w:t>
      </w:r>
    </w:p>
    <w:p w:rsidR="009E350E" w:rsidRPr="00B26DE9" w:rsidRDefault="009E350E" w:rsidP="009E350E">
      <w:pPr>
        <w:rPr>
          <w:rFonts w:ascii="Verdana" w:hAnsi="Verdana"/>
          <w:color w:val="696969"/>
          <w:sz w:val="16"/>
          <w:szCs w:val="16"/>
          <w:lang w:val="ru-RU"/>
        </w:rPr>
      </w:pPr>
      <w:r w:rsidRPr="00B26DE9">
        <w:rPr>
          <w:rFonts w:ascii="Verdana" w:hAnsi="Verdana"/>
          <w:color w:val="696969"/>
          <w:sz w:val="16"/>
          <w:szCs w:val="16"/>
          <w:lang w:val="ru-RU"/>
        </w:rPr>
        <w:t xml:space="preserve">Для </w:t>
      </w:r>
      <w:proofErr w:type="spellStart"/>
      <w:r w:rsidRPr="00B26DE9">
        <w:rPr>
          <w:rFonts w:ascii="Verdana" w:hAnsi="Verdana"/>
          <w:color w:val="696969"/>
          <w:sz w:val="16"/>
          <w:szCs w:val="16"/>
          <w:lang w:val="ru-RU"/>
        </w:rPr>
        <w:t>ідентифікації</w:t>
      </w:r>
      <w:proofErr w:type="spellEnd"/>
      <w:r w:rsidRPr="00B26DE9">
        <w:rPr>
          <w:rFonts w:ascii="Verdana" w:hAnsi="Verdana"/>
          <w:color w:val="696969"/>
          <w:sz w:val="16"/>
          <w:szCs w:val="16"/>
          <w:lang w:val="ru-RU"/>
        </w:rPr>
        <w:t xml:space="preserve"> особи - </w:t>
      </w:r>
      <w:proofErr w:type="spellStart"/>
      <w:r w:rsidRPr="00B26DE9">
        <w:rPr>
          <w:rFonts w:ascii="Verdana" w:hAnsi="Verdana"/>
          <w:color w:val="696969"/>
          <w:sz w:val="16"/>
          <w:szCs w:val="16"/>
          <w:lang w:val="ru-RU"/>
        </w:rPr>
        <w:t>клієнта</w:t>
      </w:r>
      <w:proofErr w:type="spellEnd"/>
      <w:r w:rsidRPr="00B26DE9">
        <w:rPr>
          <w:rFonts w:ascii="Verdana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hAnsi="Verdana"/>
          <w:color w:val="696969"/>
          <w:sz w:val="16"/>
          <w:szCs w:val="16"/>
          <w:lang w:val="ru-RU"/>
        </w:rPr>
        <w:t>Учасника</w:t>
      </w:r>
      <w:proofErr w:type="spellEnd"/>
      <w:r w:rsidRPr="00B26DE9">
        <w:rPr>
          <w:rFonts w:ascii="Verdana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hAnsi="Verdana"/>
          <w:color w:val="696969"/>
          <w:sz w:val="16"/>
          <w:szCs w:val="16"/>
          <w:lang w:val="ru-RU"/>
        </w:rPr>
        <w:t>торгів</w:t>
      </w:r>
      <w:proofErr w:type="spellEnd"/>
      <w:r w:rsidRPr="00B26DE9">
        <w:rPr>
          <w:rFonts w:ascii="Verdana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hAnsi="Verdana"/>
          <w:color w:val="696969"/>
          <w:sz w:val="16"/>
          <w:szCs w:val="16"/>
          <w:lang w:val="ru-RU"/>
        </w:rPr>
        <w:t>необхідно</w:t>
      </w:r>
      <w:proofErr w:type="spellEnd"/>
      <w:r w:rsidRPr="00B26DE9">
        <w:rPr>
          <w:rFonts w:ascii="Verdana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hAnsi="Verdana"/>
          <w:color w:val="696969"/>
          <w:sz w:val="16"/>
          <w:szCs w:val="16"/>
          <w:lang w:val="ru-RU"/>
        </w:rPr>
        <w:t>надати</w:t>
      </w:r>
      <w:proofErr w:type="spellEnd"/>
      <w:r w:rsidRPr="00B26DE9">
        <w:rPr>
          <w:rFonts w:ascii="Verdana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hAnsi="Verdana"/>
          <w:color w:val="696969"/>
          <w:sz w:val="16"/>
          <w:szCs w:val="16"/>
          <w:lang w:val="ru-RU"/>
        </w:rPr>
        <w:t>завірені</w:t>
      </w:r>
      <w:proofErr w:type="spellEnd"/>
      <w:r w:rsidRPr="00B26DE9">
        <w:rPr>
          <w:rFonts w:ascii="Verdana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hAnsi="Verdana"/>
          <w:color w:val="696969"/>
          <w:sz w:val="16"/>
          <w:szCs w:val="16"/>
          <w:lang w:val="ru-RU"/>
        </w:rPr>
        <w:t>належним</w:t>
      </w:r>
      <w:proofErr w:type="spellEnd"/>
      <w:r w:rsidRPr="00B26DE9">
        <w:rPr>
          <w:rFonts w:ascii="Verdana" w:hAnsi="Verdana"/>
          <w:color w:val="696969"/>
          <w:sz w:val="16"/>
          <w:szCs w:val="16"/>
          <w:lang w:val="ru-RU"/>
        </w:rPr>
        <w:t xml:space="preserve"> чином </w:t>
      </w:r>
      <w:proofErr w:type="spellStart"/>
      <w:r w:rsidRPr="00B26DE9">
        <w:rPr>
          <w:rFonts w:ascii="Verdana" w:hAnsi="Verdana"/>
          <w:color w:val="696969"/>
          <w:sz w:val="16"/>
          <w:szCs w:val="16"/>
          <w:lang w:val="ru-RU"/>
        </w:rPr>
        <w:t>наступні</w:t>
      </w:r>
      <w:proofErr w:type="spellEnd"/>
      <w:r w:rsidRPr="00B26DE9">
        <w:rPr>
          <w:rFonts w:ascii="Verdana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hAnsi="Verdana"/>
          <w:color w:val="696969"/>
          <w:sz w:val="16"/>
          <w:szCs w:val="16"/>
          <w:lang w:val="ru-RU"/>
        </w:rPr>
        <w:t>документи</w:t>
      </w:r>
      <w:proofErr w:type="spellEnd"/>
      <w:r w:rsidRPr="00B26DE9">
        <w:rPr>
          <w:rFonts w:ascii="Verdana" w:hAnsi="Verdana"/>
          <w:color w:val="696969"/>
          <w:sz w:val="16"/>
          <w:szCs w:val="16"/>
          <w:lang w:val="ru-RU"/>
        </w:rPr>
        <w:t>:</w:t>
      </w:r>
    </w:p>
    <w:p w:rsidR="009E350E" w:rsidRPr="00B26DE9" w:rsidRDefault="009E350E" w:rsidP="00B26DE9">
      <w:pPr>
        <w:numPr>
          <w:ilvl w:val="0"/>
          <w:numId w:val="1"/>
        </w:numPr>
        <w:spacing w:before="100" w:beforeAutospacing="1" w:after="100" w:afterAutospacing="1" w:line="384" w:lineRule="atLeast"/>
        <w:ind w:left="357" w:hanging="357"/>
        <w:rPr>
          <w:rFonts w:ascii="Verdana" w:eastAsia="Times New Roman" w:hAnsi="Verdana"/>
          <w:color w:val="696969"/>
          <w:sz w:val="16"/>
          <w:szCs w:val="16"/>
          <w:lang w:val="ru-RU"/>
        </w:rPr>
      </w:pPr>
      <w:r w:rsidRPr="00B26DE9">
        <w:rPr>
          <w:rFonts w:ascii="Verdana" w:eastAsia="Times New Roman" w:hAnsi="Verdana"/>
          <w:color w:val="696969"/>
          <w:sz w:val="16"/>
          <w:szCs w:val="16"/>
          <w:u w:val="single"/>
          <w:lang w:val="ru-RU"/>
        </w:rPr>
        <w:t xml:space="preserve">Для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u w:val="single"/>
          <w:lang w:val="ru-RU"/>
        </w:rPr>
        <w:t>фізичних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u w:val="single"/>
          <w:lang w:val="ru-RU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u w:val="single"/>
          <w:lang w:val="ru-RU"/>
        </w:rPr>
        <w:t>осіб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: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копію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паспорта,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копію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ідентифікаційного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номеру (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завіряються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надписом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"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Копія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вірна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",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печаткою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та </w:t>
      </w:r>
      <w:proofErr w:type="spellStart"/>
      <w:proofErr w:type="gram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п</w:t>
      </w:r>
      <w:proofErr w:type="gram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ідписом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компанії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-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торговця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),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згода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на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обробку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персональних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даних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фізичної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особи (за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підписом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фізичної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особи).</w:t>
      </w:r>
    </w:p>
    <w:p w:rsidR="00716CF3" w:rsidRPr="00B26DE9" w:rsidRDefault="009E350E" w:rsidP="00B26DE9">
      <w:pPr>
        <w:numPr>
          <w:ilvl w:val="0"/>
          <w:numId w:val="1"/>
        </w:numPr>
        <w:spacing w:before="100" w:beforeAutospacing="1" w:after="100" w:afterAutospacing="1" w:line="384" w:lineRule="atLeast"/>
        <w:ind w:left="357" w:hanging="357"/>
        <w:rPr>
          <w:rFonts w:ascii="Verdana" w:eastAsia="Times New Roman" w:hAnsi="Verdana"/>
          <w:color w:val="696969"/>
          <w:sz w:val="16"/>
          <w:szCs w:val="16"/>
          <w:lang w:val="ru-RU"/>
        </w:rPr>
      </w:pPr>
      <w:r w:rsidRPr="00B26DE9">
        <w:rPr>
          <w:rFonts w:ascii="Verdana" w:eastAsia="Times New Roman" w:hAnsi="Verdana"/>
          <w:color w:val="696969"/>
          <w:sz w:val="16"/>
          <w:szCs w:val="16"/>
          <w:u w:val="single"/>
          <w:lang w:val="ru-RU"/>
        </w:rPr>
        <w:t xml:space="preserve">Для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u w:val="single"/>
          <w:lang w:val="ru-RU"/>
        </w:rPr>
        <w:t>юридичних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u w:val="single"/>
          <w:lang w:val="ru-RU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u w:val="single"/>
          <w:lang w:val="ru-RU"/>
        </w:rPr>
        <w:t>осіб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: </w:t>
      </w:r>
      <w:proofErr w:type="spellStart"/>
      <w:proofErr w:type="gram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св</w:t>
      </w:r>
      <w:proofErr w:type="gram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ідоцтво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про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державну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реєстрацію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або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витяг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з ЄДР,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Довідка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ЄДРПОУ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або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документи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з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реєстрації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нерезидента (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завіряються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надписом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"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Копія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вірна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",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печаткою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та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підписом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компанії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-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торговця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), для ІСІ –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додатково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копія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свідоцтва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про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внесення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ІСІ до ЄДРІСІ (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завіряються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надписом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"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Копія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вірна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",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печаткою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та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підписом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>компанії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lang w:val="ru-RU"/>
        </w:rPr>
        <w:t xml:space="preserve"> </w:t>
      </w:r>
    </w:p>
    <w:sectPr w:rsidR="00716CF3" w:rsidRPr="00B26D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8C5"/>
    <w:multiLevelType w:val="multilevel"/>
    <w:tmpl w:val="BF3A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0E"/>
    <w:rsid w:val="00034522"/>
    <w:rsid w:val="003C42FF"/>
    <w:rsid w:val="00716CF3"/>
    <w:rsid w:val="009E350E"/>
    <w:rsid w:val="00B2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0E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0E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2016-12-14T07:39:00Z</dcterms:created>
  <dcterms:modified xsi:type="dcterms:W3CDTF">2016-12-14T07:46:00Z</dcterms:modified>
</cp:coreProperties>
</file>